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Connecticut Rose Society Application for Membership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Name: _______________________________________________________________________ Additional Household Member(s):________________________________________________ ____________________________________________________________________________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Address: ____________________________________________________________________ _____________________________________________________________________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Phone: _____________________________________________________________________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Email: ______________________________________________________________________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 Joined: ___________________________________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Annual dues for either single or household membership is $25.00, renewable by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September 1 every year.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Dues for new members joining CRS between September 1 and March 1 of the following year is $25.00. Dues for new members joining CRS between March 1 and August 31 is $12.50.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Are you a member of the American Rose Society? _____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If not, new members also receive a 4-month complimentary membership. Your address only, will be given to ARS.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Return completed form with check for dues payable to Connecticut Rose Society to: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CRS Membership Chair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c/o Kathleen Fabian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279 Long Hill Road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Andover, CT 06232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Questions? Mailto: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instrText xml:space="preserve"> HYPERLINK "mailto:crs.membership.chair@gmail.com"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u w:val="single"/>
          <w:rtl w:val="0"/>
          <w:lang w:val="en-US"/>
        </w:rPr>
        <w:t>crs.membership.chair@gmail.com</w:t>
      </w:r>
      <w:r>
        <w:rPr/>
        <w:fldChar w:fldCharType="end" w:fldLock="0"/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While all meetings are open to the public, the privileges of membership allow you to participate in the following activities: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Receive a quarterly Society newsletter loaded with rose culture tips and information on CRS happenings.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Rose photo contest: we print a high-quality rose calendar annually that features winners from this contest.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>Yearly rose sale enables members to acquire the newest roses on the market at great price reductions, many of which are not available at local nurseries.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>Private tours of members</w:t>
      </w:r>
      <w:r>
        <w:rPr>
          <w:rStyle w:val="None"/>
          <w:rFonts w:ascii="Arial Unicode MS" w:hAnsi="Arial Unicode MS" w:hint="default"/>
          <w:sz w:val="24"/>
          <w:szCs w:val="24"/>
          <w:rtl w:val="0"/>
          <w:lang w:val="en-US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rose gardens throughout the state.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>Field trips to in-state and out-of-state public rose gardens.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>Summer picnics and rose propagation workshops on grafting and hybridizing.</w:t>
      </w:r>
    </w:p>
    <w:p>
      <w:pPr>
        <w:pStyle w:val="Body A"/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>Participation in the Yankee District Convention, held in March or April, an event that brings together rosarians from the Northeast in an educational-social setting.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sz w:val="24"/>
      <w:szCs w:val="24"/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